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5" w:rsidRDefault="00BB7325" w:rsidP="00BB7325">
      <w:pPr>
        <w:spacing w:after="0" w:line="273" w:lineRule="atLeast"/>
        <w:outlineLvl w:val="0"/>
        <w:rPr>
          <w:lang w:val="pt-BR"/>
        </w:rPr>
      </w:pPr>
      <w:r>
        <w:rPr>
          <w:lang w:val="pt-BR"/>
        </w:rPr>
        <w:t>A seguir vem o barema de anotação desta avalhação.</w:t>
      </w:r>
      <w:r w:rsidRPr="00743FDA">
        <w:rPr>
          <w:lang w:val="pt-BR"/>
        </w:rPr>
        <w:t xml:space="preserve"> </w:t>
      </w:r>
      <w:r>
        <w:rPr>
          <w:lang w:val="pt-BR"/>
        </w:rPr>
        <w:t>Nota-se que não serão avalhados os dados de ordem mais técnico, mas sim a coerência e a clareza do seu discurso.</w:t>
      </w:r>
    </w:p>
    <w:p w:rsidR="00BB7325" w:rsidRDefault="00BB7325" w:rsidP="00BB7325">
      <w:pPr>
        <w:spacing w:after="0" w:line="273" w:lineRule="atLeast"/>
        <w:outlineLvl w:val="0"/>
        <w:rPr>
          <w:rFonts w:ascii="Arial" w:eastAsia="Times New Roman" w:hAnsi="Arial" w:cs="Arial"/>
          <w:b/>
          <w:bCs/>
          <w:color w:val="333333"/>
          <w:spacing w:val="-8"/>
          <w:kern w:val="36"/>
          <w:sz w:val="30"/>
          <w:szCs w:val="30"/>
          <w:bdr w:val="none" w:sz="0" w:space="0" w:color="auto" w:frame="1"/>
          <w:lang w:val="pt-BR" w:eastAsia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146C5A">
              <w:rPr>
                <w:lang w:val="pt-BR"/>
              </w:rPr>
              <w:t>Pontos avalhados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ascii="Arial" w:eastAsia="Times New Roman" w:hAnsi="Arial" w:cs="Arial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F96E2D">
              <w:rPr>
                <w:lang w:val="pt-BR"/>
              </w:rPr>
              <w:t>Notação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146C5A">
              <w:rPr>
                <w:lang w:val="pt-BR"/>
              </w:rPr>
              <w:t>Organização da apresentação : o seu trabalho deve ser</w:t>
            </w:r>
            <w:r>
              <w:rPr>
                <w:lang w:val="pt-BR"/>
              </w:rPr>
              <w:t xml:space="preserve"> co</w:t>
            </w:r>
            <w:r w:rsidRPr="00146C5A">
              <w:rPr>
                <w:lang w:val="pt-BR"/>
              </w:rPr>
              <w:t>erente do ínicio até o fim. Um conselho :</w:t>
            </w:r>
            <w:r>
              <w:rPr>
                <w:lang w:val="pt-BR"/>
              </w:rPr>
              <w:t xml:space="preserve"> começar </w:t>
            </w:r>
            <w:r w:rsidRPr="00146C5A">
              <w:rPr>
                <w:lang w:val="pt-BR"/>
              </w:rPr>
              <w:t>por introduzir o plano (os diferentes pontos abordados) e seguir fielmente este plano.</w:t>
            </w:r>
          </w:p>
        </w:tc>
        <w:tc>
          <w:tcPr>
            <w:tcW w:w="1591" w:type="dxa"/>
          </w:tcPr>
          <w:p w:rsidR="00BB7325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</w:p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2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lang w:val="pt-BR"/>
              </w:rPr>
            </w:pPr>
            <w:r w:rsidRPr="00146C5A">
              <w:rPr>
                <w:lang w:val="pt-BR"/>
              </w:rPr>
              <w:t xml:space="preserve">Clareza linguística : </w:t>
            </w:r>
          </w:p>
          <w:p w:rsidR="00BB7325" w:rsidRPr="00146C5A" w:rsidRDefault="00BB7325" w:rsidP="00561295">
            <w:pPr>
              <w:outlineLvl w:val="0"/>
              <w:rPr>
                <w:lang w:val="pt-BR"/>
              </w:rPr>
            </w:pPr>
            <w:r w:rsidRPr="00146C5A">
              <w:rPr>
                <w:lang w:val="pt-BR"/>
              </w:rPr>
              <w:t>- inteligibilidade das frases;</w:t>
            </w:r>
          </w:p>
          <w:p w:rsidR="00BB7325" w:rsidRPr="00146C5A" w:rsidRDefault="00BB7325" w:rsidP="00561295">
            <w:pPr>
              <w:outlineLvl w:val="0"/>
              <w:rPr>
                <w:lang w:val="pt-BR"/>
              </w:rPr>
            </w:pPr>
            <w:r w:rsidRPr="00146C5A">
              <w:rPr>
                <w:lang w:val="pt-BR"/>
              </w:rPr>
              <w:t>- coerência do vocabulário usado;</w:t>
            </w:r>
          </w:p>
          <w:p w:rsidR="00BB7325" w:rsidRPr="00146C5A" w:rsidRDefault="00BB7325" w:rsidP="00561295">
            <w:pPr>
              <w:outlineLvl w:val="0"/>
              <w:rPr>
                <w:lang w:val="pt-BR"/>
              </w:rPr>
            </w:pPr>
            <w:r w:rsidRPr="00146C5A">
              <w:rPr>
                <w:lang w:val="pt-BR"/>
              </w:rPr>
              <w:t>- emprego e conjugação dos tempos verbais.</w:t>
            </w:r>
          </w:p>
        </w:tc>
        <w:tc>
          <w:tcPr>
            <w:tcW w:w="1591" w:type="dxa"/>
          </w:tcPr>
          <w:p w:rsidR="00BB7325" w:rsidRDefault="00BB7325" w:rsidP="00561295">
            <w:pPr>
              <w:outlineLvl w:val="0"/>
              <w:rPr>
                <w:rFonts w:cstheme="minorHAnsi"/>
                <w:lang w:val="pt-BR"/>
              </w:rPr>
            </w:pPr>
          </w:p>
          <w:p w:rsidR="00BB7325" w:rsidRDefault="00BB7325" w:rsidP="00561295">
            <w:pPr>
              <w:outlineLvl w:val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4 pt</w:t>
            </w:r>
          </w:p>
          <w:p w:rsidR="00BB7325" w:rsidRDefault="00BB7325" w:rsidP="00561295">
            <w:pPr>
              <w:outlineLvl w:val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3 pt</w:t>
            </w:r>
          </w:p>
          <w:p w:rsidR="00BB7325" w:rsidRPr="00F96E2D" w:rsidRDefault="00BB7325" w:rsidP="00561295">
            <w:pPr>
              <w:outlineLvl w:val="0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3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146C5A">
              <w:rPr>
                <w:lang w:val="pt-BR"/>
              </w:rPr>
              <w:t xml:space="preserve">Clareza da expressão e da voz. 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2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146C5A">
              <w:rPr>
                <w:lang w:val="pt-BR"/>
              </w:rPr>
              <w:t>Fluidez do discurso.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2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eastAsia="Times New Roman" w:cstheme="minorHAnsi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lang w:val="pt-BR"/>
              </w:rPr>
              <w:t>Repartição entre o tempo da argumentação e da mostra de vídeo(s)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F96E2D"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1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 w:rsidRPr="00146C5A">
              <w:rPr>
                <w:lang w:val="pt-BR"/>
              </w:rPr>
              <w:t>Dinamismo, postura face à turma.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1</w:t>
            </w:r>
            <w:r w:rsidRPr="00F96E2D"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 xml:space="preserve"> pt</w:t>
            </w:r>
          </w:p>
        </w:tc>
      </w:tr>
      <w:tr w:rsidR="00BB7325" w:rsidTr="00561295">
        <w:tc>
          <w:tcPr>
            <w:tcW w:w="7621" w:type="dxa"/>
          </w:tcPr>
          <w:p w:rsidR="00BB7325" w:rsidRPr="00146C5A" w:rsidRDefault="00BB7325" w:rsidP="00561295">
            <w:pPr>
              <w:outlineLvl w:val="0"/>
              <w:rPr>
                <w:rFonts w:ascii="Arial" w:eastAsia="Times New Roman" w:hAnsi="Arial" w:cs="Arial"/>
                <w:b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lang w:val="pt-BR"/>
              </w:rPr>
              <w:t>Capacidade de responder às perguntas.</w:t>
            </w:r>
          </w:p>
        </w:tc>
        <w:tc>
          <w:tcPr>
            <w:tcW w:w="1591" w:type="dxa"/>
          </w:tcPr>
          <w:p w:rsidR="00BB7325" w:rsidRPr="00F96E2D" w:rsidRDefault="00BB7325" w:rsidP="00561295">
            <w:pPr>
              <w:outlineLvl w:val="0"/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</w:pPr>
            <w:r>
              <w:rPr>
                <w:rFonts w:eastAsia="Times New Roman" w:cstheme="minorHAnsi"/>
                <w:bCs/>
                <w:color w:val="333333"/>
                <w:spacing w:val="-8"/>
                <w:kern w:val="36"/>
                <w:bdr w:val="none" w:sz="0" w:space="0" w:color="auto" w:frame="1"/>
                <w:lang w:val="pt-BR" w:eastAsia="fr-FR"/>
              </w:rPr>
              <w:t>2 pt</w:t>
            </w:r>
          </w:p>
        </w:tc>
      </w:tr>
    </w:tbl>
    <w:p w:rsidR="004D3FC5" w:rsidRDefault="004D3FC5"/>
    <w:sectPr w:rsidR="004D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5"/>
    <w:rsid w:val="004D3FC5"/>
    <w:rsid w:val="00B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cp:lastModifiedBy>Rozenn</cp:lastModifiedBy>
  <cp:revision>1</cp:revision>
  <dcterms:created xsi:type="dcterms:W3CDTF">2011-02-23T21:44:00Z</dcterms:created>
  <dcterms:modified xsi:type="dcterms:W3CDTF">2011-02-23T21:44:00Z</dcterms:modified>
</cp:coreProperties>
</file>